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CC327" w14:textId="2F24BECE" w:rsidR="00DE1281" w:rsidRPr="00581C28" w:rsidRDefault="00F94F7A" w:rsidP="00F94F7A">
      <w:pPr>
        <w:jc w:val="center"/>
        <w:rPr>
          <w:b/>
          <w:bCs w:val="0"/>
          <w:sz w:val="48"/>
          <w:szCs w:val="48"/>
        </w:rPr>
      </w:pPr>
      <w:r w:rsidRPr="00581C28">
        <w:rPr>
          <w:rFonts w:hint="eastAsia"/>
          <w:b/>
          <w:bCs w:val="0"/>
          <w:sz w:val="48"/>
          <w:szCs w:val="48"/>
        </w:rPr>
        <w:t>还</w:t>
      </w:r>
      <w:r w:rsidRPr="00581C28">
        <w:rPr>
          <w:b/>
          <w:bCs w:val="0"/>
          <w:sz w:val="48"/>
          <w:szCs w:val="48"/>
        </w:rPr>
        <w:t xml:space="preserve"> </w:t>
      </w:r>
      <w:r w:rsidR="00340267" w:rsidRPr="00A0255F">
        <w:rPr>
          <w:sz w:val="26"/>
          <w:szCs w:val="26"/>
        </w:rPr>
        <w:t>(</w:t>
      </w:r>
      <w:proofErr w:type="spellStart"/>
      <w:r w:rsidR="00340267" w:rsidRPr="00A0255F">
        <w:rPr>
          <w:sz w:val="26"/>
          <w:szCs w:val="26"/>
        </w:rPr>
        <w:t>hái</w:t>
      </w:r>
      <w:proofErr w:type="spellEnd"/>
      <w:r w:rsidR="00340267" w:rsidRPr="00A0255F">
        <w:rPr>
          <w:sz w:val="26"/>
          <w:szCs w:val="26"/>
        </w:rPr>
        <w:t xml:space="preserve">) </w:t>
      </w:r>
      <w:r w:rsidRPr="00581C28">
        <w:rPr>
          <w:b/>
          <w:bCs w:val="0"/>
          <w:sz w:val="48"/>
          <w:szCs w:val="48"/>
        </w:rPr>
        <w:t xml:space="preserve"> vs.  </w:t>
      </w:r>
      <w:r w:rsidRPr="00581C28">
        <w:rPr>
          <w:rFonts w:hint="eastAsia"/>
          <w:b/>
          <w:bCs w:val="0"/>
          <w:sz w:val="48"/>
          <w:szCs w:val="48"/>
        </w:rPr>
        <w:t>也</w:t>
      </w:r>
      <w:r w:rsidR="00340267" w:rsidRPr="00B83182">
        <w:rPr>
          <w:sz w:val="26"/>
          <w:szCs w:val="26"/>
        </w:rPr>
        <w:t>(</w:t>
      </w:r>
      <w:proofErr w:type="spellStart"/>
      <w:r w:rsidR="00340267" w:rsidRPr="00B83182">
        <w:rPr>
          <w:sz w:val="26"/>
          <w:szCs w:val="26"/>
        </w:rPr>
        <w:t>yě</w:t>
      </w:r>
      <w:proofErr w:type="spellEnd"/>
      <w:r w:rsidR="00340267" w:rsidRPr="00B83182">
        <w:rPr>
          <w:sz w:val="26"/>
          <w:szCs w:val="26"/>
        </w:rPr>
        <w:t>)</w:t>
      </w:r>
    </w:p>
    <w:p w14:paraId="27B48640" w14:textId="18DAE5D9" w:rsidR="00261D9B" w:rsidRPr="00A0255F" w:rsidRDefault="00261D9B" w:rsidP="00261D9B">
      <w:pPr>
        <w:rPr>
          <w:sz w:val="26"/>
          <w:szCs w:val="26"/>
        </w:rPr>
      </w:pPr>
      <w:r w:rsidRPr="00A0255F">
        <w:rPr>
          <w:sz w:val="26"/>
          <w:szCs w:val="26"/>
        </w:rPr>
        <w:t xml:space="preserve">The adverb </w:t>
      </w:r>
      <w:r w:rsidRPr="00A0255F">
        <w:rPr>
          <w:sz w:val="26"/>
          <w:szCs w:val="26"/>
        </w:rPr>
        <w:t>还</w:t>
      </w:r>
      <w:r w:rsidRPr="00A0255F">
        <w:rPr>
          <w:sz w:val="26"/>
          <w:szCs w:val="26"/>
        </w:rPr>
        <w:t xml:space="preserve"> (</w:t>
      </w:r>
      <w:proofErr w:type="spellStart"/>
      <w:r w:rsidRPr="00A0255F">
        <w:rPr>
          <w:sz w:val="26"/>
          <w:szCs w:val="26"/>
        </w:rPr>
        <w:t>hái</w:t>
      </w:r>
      <w:proofErr w:type="spellEnd"/>
      <w:r w:rsidRPr="00A0255F">
        <w:rPr>
          <w:sz w:val="26"/>
          <w:szCs w:val="26"/>
        </w:rPr>
        <w:t xml:space="preserve">) can be used to link two phrases together, in a similar way to "and also" in English. In this case, </w:t>
      </w:r>
      <w:r w:rsidRPr="00A0255F">
        <w:rPr>
          <w:sz w:val="26"/>
          <w:szCs w:val="26"/>
        </w:rPr>
        <w:t>还</w:t>
      </w:r>
      <w:r w:rsidRPr="00A0255F">
        <w:rPr>
          <w:sz w:val="26"/>
          <w:szCs w:val="26"/>
        </w:rPr>
        <w:t xml:space="preserve"> (</w:t>
      </w:r>
      <w:proofErr w:type="spellStart"/>
      <w:r w:rsidRPr="00A0255F">
        <w:rPr>
          <w:sz w:val="26"/>
          <w:szCs w:val="26"/>
        </w:rPr>
        <w:t>hái</w:t>
      </w:r>
      <w:proofErr w:type="spellEnd"/>
      <w:r w:rsidRPr="00A0255F">
        <w:rPr>
          <w:sz w:val="26"/>
          <w:szCs w:val="26"/>
        </w:rPr>
        <w:t>) begins a new phrase or clause.</w:t>
      </w:r>
    </w:p>
    <w:p w14:paraId="20B06AE3" w14:textId="06B9E042" w:rsidR="00261D9B" w:rsidRPr="00581C28" w:rsidRDefault="00261D9B" w:rsidP="00261D9B">
      <w:pPr>
        <w:rPr>
          <w:sz w:val="26"/>
          <w:szCs w:val="26"/>
        </w:rPr>
      </w:pPr>
      <w:r w:rsidRPr="00581C28">
        <w:rPr>
          <w:rFonts w:hint="eastAsia"/>
          <w:noProof/>
          <w:szCs w:val="24"/>
        </w:rPr>
        <w:drawing>
          <wp:inline distT="0" distB="0" distL="0" distR="0" wp14:anchorId="33FB3A76" wp14:editId="0993D0B2">
            <wp:extent cx="4102100" cy="533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21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DD022B" w14:textId="70A8FC51" w:rsidR="00261D9B" w:rsidRPr="00581C28" w:rsidRDefault="00261D9B" w:rsidP="00261D9B">
      <w:pPr>
        <w:rPr>
          <w:sz w:val="26"/>
          <w:szCs w:val="26"/>
        </w:rPr>
      </w:pPr>
    </w:p>
    <w:p w14:paraId="1DE4A152" w14:textId="7DFD072E" w:rsidR="00261D9B" w:rsidRPr="00581C28" w:rsidRDefault="00261D9B" w:rsidP="00261D9B">
      <w:pPr>
        <w:rPr>
          <w:rFonts w:ascii="Georgia" w:hAnsi="Georgia"/>
          <w:sz w:val="26"/>
          <w:szCs w:val="26"/>
          <w:shd w:val="clear" w:color="auto" w:fill="FDFDF0"/>
        </w:rPr>
      </w:pPr>
      <w:r w:rsidRPr="00581C28">
        <w:rPr>
          <w:rFonts w:ascii="Georgia" w:hAnsi="Georgia"/>
          <w:sz w:val="26"/>
          <w:szCs w:val="26"/>
          <w:shd w:val="clear" w:color="auto" w:fill="FDFDF0"/>
        </w:rPr>
        <w:t>She has a younger brother and also has a younger sister.</w:t>
      </w:r>
    </w:p>
    <w:p w14:paraId="6F096FC3" w14:textId="5E9DDAFB" w:rsidR="00261D9B" w:rsidRPr="00581C28" w:rsidRDefault="00261D9B" w:rsidP="00261D9B">
      <w:pPr>
        <w:rPr>
          <w:rFonts w:ascii="Georgia" w:hAnsi="Georgia"/>
          <w:sz w:val="26"/>
          <w:szCs w:val="26"/>
          <w:shd w:val="clear" w:color="auto" w:fill="FDFDF0"/>
        </w:rPr>
      </w:pPr>
      <w:r w:rsidRPr="00581C28">
        <w:rPr>
          <w:rFonts w:ascii="Georgia" w:hAnsi="Georgia" w:hint="eastAsia"/>
          <w:sz w:val="26"/>
          <w:szCs w:val="26"/>
          <w:shd w:val="clear" w:color="auto" w:fill="FDFDF0"/>
        </w:rPr>
        <w:t>她有一个弟弟，还有一个妹妹。</w:t>
      </w:r>
    </w:p>
    <w:p w14:paraId="68E6C5DE" w14:textId="7841CB0F" w:rsidR="00E35F54" w:rsidRPr="00581C28" w:rsidRDefault="00E35F54" w:rsidP="00261D9B">
      <w:pPr>
        <w:rPr>
          <w:rFonts w:ascii="Georgia" w:hAnsi="Georgia"/>
          <w:sz w:val="26"/>
          <w:szCs w:val="26"/>
          <w:shd w:val="clear" w:color="auto" w:fill="FDFDF0"/>
        </w:rPr>
      </w:pPr>
    </w:p>
    <w:p w14:paraId="0AE0D4B3" w14:textId="774DFA52" w:rsidR="00B83182" w:rsidRPr="00581C28" w:rsidRDefault="00E35F54" w:rsidP="00B83182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581C28">
        <w:rPr>
          <w:sz w:val="26"/>
          <w:szCs w:val="26"/>
        </w:rPr>
        <w:t xml:space="preserve">I speak English, and </w:t>
      </w:r>
      <w:proofErr w:type="gramStart"/>
      <w:r w:rsidRPr="00581C28">
        <w:rPr>
          <w:sz w:val="26"/>
          <w:szCs w:val="26"/>
        </w:rPr>
        <w:t>also</w:t>
      </w:r>
      <w:proofErr w:type="gramEnd"/>
      <w:r w:rsidRPr="00581C28">
        <w:rPr>
          <w:sz w:val="26"/>
          <w:szCs w:val="26"/>
        </w:rPr>
        <w:t xml:space="preserve"> I speak Chinese.</w:t>
      </w:r>
    </w:p>
    <w:p w14:paraId="05891B65" w14:textId="6055DFD7" w:rsidR="00B83182" w:rsidRPr="00581C28" w:rsidRDefault="00B83182" w:rsidP="00B83182">
      <w:pPr>
        <w:rPr>
          <w:sz w:val="26"/>
          <w:szCs w:val="26"/>
        </w:rPr>
      </w:pPr>
    </w:p>
    <w:p w14:paraId="59792F2B" w14:textId="77777777" w:rsidR="00B83182" w:rsidRPr="00581C28" w:rsidRDefault="00B83182" w:rsidP="00B83182">
      <w:pPr>
        <w:rPr>
          <w:sz w:val="26"/>
          <w:szCs w:val="26"/>
        </w:rPr>
      </w:pPr>
    </w:p>
    <w:p w14:paraId="3258FA84" w14:textId="06440635" w:rsidR="00E35F54" w:rsidRPr="00581C28" w:rsidRDefault="00B83182" w:rsidP="00E35F54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581C28">
        <w:rPr>
          <w:sz w:val="26"/>
          <w:szCs w:val="26"/>
        </w:rPr>
        <w:t>Please give me a cup of coffee, and also a cup of iced water.</w:t>
      </w:r>
    </w:p>
    <w:p w14:paraId="1D6D1D6A" w14:textId="77777777" w:rsidR="00B83182" w:rsidRPr="00581C28" w:rsidRDefault="00B83182" w:rsidP="00B83182">
      <w:pPr>
        <w:pStyle w:val="ListParagraph"/>
        <w:rPr>
          <w:sz w:val="26"/>
          <w:szCs w:val="26"/>
        </w:rPr>
      </w:pPr>
    </w:p>
    <w:p w14:paraId="2B43BA7C" w14:textId="77777777" w:rsidR="00B83182" w:rsidRPr="00581C28" w:rsidRDefault="00B83182" w:rsidP="00B83182">
      <w:pPr>
        <w:rPr>
          <w:sz w:val="26"/>
          <w:szCs w:val="26"/>
        </w:rPr>
      </w:pPr>
    </w:p>
    <w:p w14:paraId="2E313084" w14:textId="48218A4C" w:rsidR="00B83182" w:rsidRPr="00581C28" w:rsidRDefault="00B83182" w:rsidP="00E35F54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581C28">
        <w:rPr>
          <w:sz w:val="26"/>
          <w:szCs w:val="26"/>
        </w:rPr>
        <w:t>I have an i</w:t>
      </w:r>
      <w:proofErr w:type="spellStart"/>
      <w:r w:rsidRPr="00581C28">
        <w:rPr>
          <w:sz w:val="26"/>
          <w:szCs w:val="26"/>
        </w:rPr>
        <w:t>phone</w:t>
      </w:r>
      <w:proofErr w:type="spellEnd"/>
      <w:r w:rsidRPr="00581C28">
        <w:rPr>
          <w:sz w:val="26"/>
          <w:szCs w:val="26"/>
        </w:rPr>
        <w:t xml:space="preserve"> 13, and also an </w:t>
      </w:r>
      <w:proofErr w:type="spellStart"/>
      <w:r w:rsidRPr="00581C28">
        <w:rPr>
          <w:sz w:val="26"/>
          <w:szCs w:val="26"/>
        </w:rPr>
        <w:t>iphone</w:t>
      </w:r>
      <w:proofErr w:type="spellEnd"/>
      <w:r w:rsidRPr="00581C28">
        <w:rPr>
          <w:sz w:val="26"/>
          <w:szCs w:val="26"/>
        </w:rPr>
        <w:t xml:space="preserve"> 14. </w:t>
      </w:r>
    </w:p>
    <w:p w14:paraId="627E1012" w14:textId="193B7F72" w:rsidR="00B83182" w:rsidRPr="00581C28" w:rsidRDefault="00B83182" w:rsidP="00B83182">
      <w:pPr>
        <w:rPr>
          <w:sz w:val="26"/>
          <w:szCs w:val="26"/>
        </w:rPr>
      </w:pPr>
    </w:p>
    <w:p w14:paraId="1A950A63" w14:textId="62BC46DD" w:rsidR="00B83182" w:rsidRPr="00581C28" w:rsidRDefault="00B83182" w:rsidP="00B83182">
      <w:pPr>
        <w:rPr>
          <w:sz w:val="26"/>
          <w:szCs w:val="26"/>
        </w:rPr>
      </w:pPr>
    </w:p>
    <w:p w14:paraId="78B8B901" w14:textId="77777777" w:rsidR="00B83182" w:rsidRPr="00B83182" w:rsidRDefault="00B83182" w:rsidP="00581C28">
      <w:pPr>
        <w:pBdr>
          <w:bottom w:val="single" w:sz="6" w:space="0" w:color="EEEEEE"/>
        </w:pBdr>
        <w:shd w:val="clear" w:color="auto" w:fill="FFFFFF"/>
        <w:spacing w:after="300"/>
        <w:ind w:right="225"/>
        <w:jc w:val="center"/>
        <w:outlineLvl w:val="1"/>
        <w:rPr>
          <w:rFonts w:ascii="Open Sans" w:hAnsi="Open Sans" w:cs="Open Sans"/>
          <w:b/>
          <w:bCs w:val="0"/>
          <w:sz w:val="26"/>
          <w:szCs w:val="26"/>
          <w:shd w:val="clear" w:color="auto" w:fill="FFFFFF"/>
        </w:rPr>
      </w:pPr>
      <w:r w:rsidRPr="00B83182">
        <w:rPr>
          <w:rFonts w:ascii="Open Sans" w:hAnsi="Open Sans" w:cs="Open Sans"/>
          <w:b/>
          <w:bCs w:val="0"/>
          <w:sz w:val="26"/>
          <w:szCs w:val="26"/>
          <w:shd w:val="clear" w:color="auto" w:fill="FFFFFF"/>
        </w:rPr>
        <w:t xml:space="preserve">The Difference Between </w:t>
      </w:r>
      <w:r w:rsidRPr="00B83182">
        <w:rPr>
          <w:rFonts w:ascii="Open Sans" w:hAnsi="Open Sans" w:cs="Open Sans" w:hint="eastAsia"/>
          <w:b/>
          <w:bCs w:val="0"/>
          <w:sz w:val="26"/>
          <w:szCs w:val="26"/>
          <w:shd w:val="clear" w:color="auto" w:fill="FFFFFF"/>
        </w:rPr>
        <w:t>还</w:t>
      </w:r>
      <w:r w:rsidRPr="00B83182">
        <w:rPr>
          <w:rFonts w:ascii="Open Sans" w:hAnsi="Open Sans" w:cs="Open Sans"/>
          <w:b/>
          <w:bCs w:val="0"/>
          <w:sz w:val="26"/>
          <w:szCs w:val="26"/>
          <w:shd w:val="clear" w:color="auto" w:fill="FFFFFF"/>
        </w:rPr>
        <w:t xml:space="preserve"> (</w:t>
      </w:r>
      <w:proofErr w:type="spellStart"/>
      <w:r w:rsidRPr="00B83182">
        <w:rPr>
          <w:rFonts w:ascii="Open Sans" w:hAnsi="Open Sans" w:cs="Open Sans"/>
          <w:b/>
          <w:bCs w:val="0"/>
          <w:sz w:val="26"/>
          <w:szCs w:val="26"/>
          <w:shd w:val="clear" w:color="auto" w:fill="FFFFFF"/>
        </w:rPr>
        <w:t>hái</w:t>
      </w:r>
      <w:proofErr w:type="spellEnd"/>
      <w:r w:rsidRPr="00B83182">
        <w:rPr>
          <w:rFonts w:ascii="Open Sans" w:hAnsi="Open Sans" w:cs="Open Sans"/>
          <w:b/>
          <w:bCs w:val="0"/>
          <w:sz w:val="26"/>
          <w:szCs w:val="26"/>
          <w:shd w:val="clear" w:color="auto" w:fill="FFFFFF"/>
        </w:rPr>
        <w:t xml:space="preserve">) and </w:t>
      </w:r>
      <w:r w:rsidRPr="00B83182">
        <w:rPr>
          <w:rFonts w:ascii="Open Sans" w:hAnsi="Open Sans" w:cs="Open Sans" w:hint="eastAsia"/>
          <w:b/>
          <w:bCs w:val="0"/>
          <w:sz w:val="26"/>
          <w:szCs w:val="26"/>
          <w:shd w:val="clear" w:color="auto" w:fill="FFFFFF"/>
        </w:rPr>
        <w:t>也</w:t>
      </w:r>
      <w:r w:rsidRPr="00B83182">
        <w:rPr>
          <w:rFonts w:ascii="Open Sans" w:hAnsi="Open Sans" w:cs="Open Sans"/>
          <w:b/>
          <w:bCs w:val="0"/>
          <w:sz w:val="26"/>
          <w:szCs w:val="26"/>
          <w:shd w:val="clear" w:color="auto" w:fill="FFFFFF"/>
        </w:rPr>
        <w:t xml:space="preserve"> (</w:t>
      </w:r>
      <w:proofErr w:type="spellStart"/>
      <w:r w:rsidRPr="00B83182">
        <w:rPr>
          <w:rFonts w:ascii="Open Sans" w:hAnsi="Open Sans" w:cs="Open Sans"/>
          <w:b/>
          <w:bCs w:val="0"/>
          <w:sz w:val="26"/>
          <w:szCs w:val="26"/>
          <w:shd w:val="clear" w:color="auto" w:fill="FFFFFF"/>
        </w:rPr>
        <w:t>yě</w:t>
      </w:r>
      <w:proofErr w:type="spellEnd"/>
      <w:r w:rsidRPr="00B83182">
        <w:rPr>
          <w:rFonts w:ascii="Open Sans" w:hAnsi="Open Sans" w:cs="Open Sans"/>
          <w:b/>
          <w:bCs w:val="0"/>
          <w:sz w:val="26"/>
          <w:szCs w:val="26"/>
          <w:shd w:val="clear" w:color="auto" w:fill="FFFFFF"/>
        </w:rPr>
        <w:t>)</w:t>
      </w:r>
    </w:p>
    <w:p w14:paraId="619E4C5A" w14:textId="77777777" w:rsidR="00B83182" w:rsidRPr="00B83182" w:rsidRDefault="00B83182" w:rsidP="00B83182">
      <w:pPr>
        <w:shd w:val="clear" w:color="auto" w:fill="FFFFFF"/>
        <w:spacing w:after="300"/>
        <w:rPr>
          <w:sz w:val="26"/>
          <w:szCs w:val="26"/>
        </w:rPr>
      </w:pPr>
      <w:r w:rsidRPr="00B83182">
        <w:rPr>
          <w:sz w:val="26"/>
          <w:szCs w:val="26"/>
        </w:rPr>
        <w:t xml:space="preserve">It should be noted that another common way to express "also" is with the word </w:t>
      </w:r>
      <w:r w:rsidRPr="00B83182">
        <w:rPr>
          <w:rFonts w:hint="eastAsia"/>
          <w:sz w:val="26"/>
          <w:szCs w:val="26"/>
        </w:rPr>
        <w:t>也</w:t>
      </w:r>
      <w:r w:rsidRPr="00B83182">
        <w:rPr>
          <w:sz w:val="26"/>
          <w:szCs w:val="26"/>
        </w:rPr>
        <w:t xml:space="preserve"> (</w:t>
      </w:r>
      <w:proofErr w:type="spellStart"/>
      <w:r w:rsidRPr="00B83182">
        <w:rPr>
          <w:sz w:val="26"/>
          <w:szCs w:val="26"/>
        </w:rPr>
        <w:t>yě</w:t>
      </w:r>
      <w:proofErr w:type="spellEnd"/>
      <w:r w:rsidRPr="00B83182">
        <w:rPr>
          <w:sz w:val="26"/>
          <w:szCs w:val="26"/>
        </w:rPr>
        <w:t xml:space="preserve">). What's the difference? With </w:t>
      </w:r>
      <w:r w:rsidRPr="00B83182">
        <w:rPr>
          <w:rFonts w:hint="eastAsia"/>
          <w:sz w:val="26"/>
          <w:szCs w:val="26"/>
        </w:rPr>
        <w:t>还</w:t>
      </w:r>
      <w:r w:rsidRPr="00B83182">
        <w:rPr>
          <w:sz w:val="26"/>
          <w:szCs w:val="26"/>
        </w:rPr>
        <w:t xml:space="preserve"> (</w:t>
      </w:r>
      <w:proofErr w:type="spellStart"/>
      <w:r w:rsidRPr="00B83182">
        <w:rPr>
          <w:sz w:val="26"/>
          <w:szCs w:val="26"/>
        </w:rPr>
        <w:t>hái</w:t>
      </w:r>
      <w:proofErr w:type="spellEnd"/>
      <w:r w:rsidRPr="00B83182">
        <w:rPr>
          <w:sz w:val="26"/>
          <w:szCs w:val="26"/>
        </w:rPr>
        <w:t>), ONE subject is doing TWO different things, whereas when </w:t>
      </w:r>
      <w:hyperlink r:id="rId6" w:tooltip="The &quot;also&quot; adverb &quot;ye&quot;" w:history="1">
        <w:r w:rsidRPr="00B83182">
          <w:rPr>
            <w:rFonts w:hint="eastAsia"/>
            <w:sz w:val="26"/>
            <w:szCs w:val="26"/>
          </w:rPr>
          <w:t>也</w:t>
        </w:r>
        <w:r w:rsidRPr="00B83182">
          <w:rPr>
            <w:sz w:val="26"/>
            <w:szCs w:val="26"/>
          </w:rPr>
          <w:t xml:space="preserve"> (</w:t>
        </w:r>
        <w:proofErr w:type="spellStart"/>
        <w:r w:rsidRPr="00B83182">
          <w:rPr>
            <w:sz w:val="26"/>
            <w:szCs w:val="26"/>
          </w:rPr>
          <w:t>yě</w:t>
        </w:r>
        <w:proofErr w:type="spellEnd"/>
        <w:r w:rsidRPr="00B83182">
          <w:rPr>
            <w:sz w:val="26"/>
            <w:szCs w:val="26"/>
          </w:rPr>
          <w:t>)</w:t>
        </w:r>
      </w:hyperlink>
      <w:r w:rsidRPr="00B83182">
        <w:rPr>
          <w:sz w:val="26"/>
          <w:szCs w:val="26"/>
        </w:rPr>
        <w:t> is used, TWO subjects are doing ONE thing.</w:t>
      </w:r>
    </w:p>
    <w:p w14:paraId="7D5E28ED" w14:textId="04C10266" w:rsidR="00B83182" w:rsidRDefault="00B83182" w:rsidP="00B83182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581C28">
        <w:rPr>
          <w:sz w:val="26"/>
          <w:szCs w:val="26"/>
        </w:rPr>
        <w:t xml:space="preserve">I like Sam, and also like Hudson. </w:t>
      </w:r>
    </w:p>
    <w:p w14:paraId="7B85C570" w14:textId="55F45757" w:rsidR="00581C28" w:rsidRDefault="00581C28" w:rsidP="00581C28">
      <w:pPr>
        <w:pStyle w:val="ListParagraph"/>
        <w:rPr>
          <w:sz w:val="26"/>
          <w:szCs w:val="26"/>
        </w:rPr>
      </w:pPr>
    </w:p>
    <w:p w14:paraId="19C795FA" w14:textId="77777777" w:rsidR="00581C28" w:rsidRPr="00581C28" w:rsidRDefault="00581C28" w:rsidP="00581C28">
      <w:pPr>
        <w:pStyle w:val="ListParagraph"/>
        <w:rPr>
          <w:sz w:val="26"/>
          <w:szCs w:val="26"/>
        </w:rPr>
      </w:pPr>
    </w:p>
    <w:p w14:paraId="29E91C17" w14:textId="23553B6C" w:rsidR="00B83182" w:rsidRPr="00581C28" w:rsidRDefault="00B83182" w:rsidP="00B83182">
      <w:pPr>
        <w:rPr>
          <w:sz w:val="26"/>
          <w:szCs w:val="26"/>
        </w:rPr>
      </w:pPr>
    </w:p>
    <w:p w14:paraId="17D556A8" w14:textId="3D58C536" w:rsidR="00B83182" w:rsidRPr="00581C28" w:rsidRDefault="00B83182" w:rsidP="00B83182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581C28">
        <w:rPr>
          <w:sz w:val="26"/>
          <w:szCs w:val="26"/>
        </w:rPr>
        <w:t xml:space="preserve">I like Sam, and she likes </w:t>
      </w:r>
      <w:r w:rsidR="00581C28" w:rsidRPr="00581C28">
        <w:rPr>
          <w:sz w:val="26"/>
          <w:szCs w:val="26"/>
        </w:rPr>
        <w:t>Sam</w:t>
      </w:r>
      <w:r w:rsidRPr="00581C28">
        <w:rPr>
          <w:sz w:val="26"/>
          <w:szCs w:val="26"/>
        </w:rPr>
        <w:t xml:space="preserve"> too. </w:t>
      </w:r>
    </w:p>
    <w:p w14:paraId="4D5C4C26" w14:textId="77777777" w:rsidR="00B83182" w:rsidRPr="00581C28" w:rsidRDefault="00B83182" w:rsidP="00B83182">
      <w:pPr>
        <w:rPr>
          <w:sz w:val="26"/>
          <w:szCs w:val="26"/>
        </w:rPr>
      </w:pPr>
    </w:p>
    <w:p w14:paraId="510B6C59" w14:textId="77777777" w:rsidR="00B83182" w:rsidRPr="00581C28" w:rsidRDefault="00B83182" w:rsidP="00B83182">
      <w:pPr>
        <w:rPr>
          <w:rFonts w:hint="eastAsia"/>
          <w:sz w:val="26"/>
          <w:szCs w:val="26"/>
        </w:rPr>
      </w:pPr>
    </w:p>
    <w:sectPr w:rsidR="00B83182" w:rsidRPr="00581C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Calibri (Body)">
    <w:altName w:val="Calibri"/>
    <w:panose1 w:val="020B0604020202020204"/>
    <w:charset w:val="00"/>
    <w:family w:val="roman"/>
    <w:pitch w:val="default"/>
  </w:font>
  <w:font w:name="Kaiti SC"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9374F"/>
    <w:multiLevelType w:val="hybridMultilevel"/>
    <w:tmpl w:val="7862A1E4"/>
    <w:lvl w:ilvl="0" w:tplc="9DBCB7FA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10B20"/>
    <w:multiLevelType w:val="hybridMultilevel"/>
    <w:tmpl w:val="2F424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026F0"/>
    <w:multiLevelType w:val="hybridMultilevel"/>
    <w:tmpl w:val="0414B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41B68"/>
    <w:multiLevelType w:val="hybridMultilevel"/>
    <w:tmpl w:val="931AA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15A72"/>
    <w:multiLevelType w:val="hybridMultilevel"/>
    <w:tmpl w:val="4A66B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2156969">
    <w:abstractNumId w:val="0"/>
  </w:num>
  <w:num w:numId="2" w16cid:durableId="182132500">
    <w:abstractNumId w:val="2"/>
  </w:num>
  <w:num w:numId="3" w16cid:durableId="1831486899">
    <w:abstractNumId w:val="4"/>
  </w:num>
  <w:num w:numId="4" w16cid:durableId="1217398779">
    <w:abstractNumId w:val="3"/>
  </w:num>
  <w:num w:numId="5" w16cid:durableId="4454685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F7A"/>
    <w:rsid w:val="00096B67"/>
    <w:rsid w:val="00261D9B"/>
    <w:rsid w:val="00340267"/>
    <w:rsid w:val="00374AED"/>
    <w:rsid w:val="005241CA"/>
    <w:rsid w:val="00581C28"/>
    <w:rsid w:val="00696386"/>
    <w:rsid w:val="009A559A"/>
    <w:rsid w:val="00A0255F"/>
    <w:rsid w:val="00B83182"/>
    <w:rsid w:val="00DE1281"/>
    <w:rsid w:val="00E35F54"/>
    <w:rsid w:val="00F9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D82196"/>
  <w15:chartTrackingRefBased/>
  <w15:docId w15:val="{E3D9D31F-42AA-F445-8114-154660724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Kaiti TC" w:hAnsiTheme="minorHAnsi" w:cs="Calibri (Body)"/>
        <w:b/>
        <w:bCs/>
        <w:color w:val="0000FF"/>
        <w:sz w:val="24"/>
        <w:szCs w:val="22"/>
        <w:u w:val="single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59A"/>
    <w:rPr>
      <w:b w:val="0"/>
      <w:color w:val="000000" w:themeColor="text1"/>
      <w:u w:val="none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96386"/>
    <w:pPr>
      <w:outlineLvl w:val="0"/>
    </w:pPr>
    <w:rPr>
      <w:rFonts w:ascii="Kaiti TC" w:hAnsi="Kaiti TC" w:cs="Kaiti TC"/>
      <w:b/>
      <w:szCs w:val="26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96386"/>
    <w:pPr>
      <w:keepNext/>
      <w:keepLines/>
      <w:spacing w:before="360" w:after="80"/>
      <w:outlineLvl w:val="1"/>
    </w:pPr>
    <w:rPr>
      <w:rFonts w:ascii="Calibri" w:eastAsia="Kaiti SC" w:hAnsi="Calibri" w:cs="Calibri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96386"/>
    <w:rPr>
      <w:rFonts w:ascii="Calibri" w:eastAsia="Kaiti SC" w:hAnsi="Calibri" w:cs="Calibri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696386"/>
    <w:rPr>
      <w:rFonts w:ascii="Kaiti TC" w:eastAsia="Kaiti TC" w:hAnsi="Kaiti TC" w:cs="Kaiti TC"/>
      <w:b w:val="0"/>
      <w:szCs w:val="26"/>
    </w:rPr>
  </w:style>
  <w:style w:type="paragraph" w:styleId="ListParagraph">
    <w:name w:val="List Paragraph"/>
    <w:basedOn w:val="Normal"/>
    <w:uiPriority w:val="34"/>
    <w:qFormat/>
    <w:rsid w:val="00E35F54"/>
    <w:pPr>
      <w:ind w:left="720"/>
      <w:contextualSpacing/>
    </w:pPr>
  </w:style>
  <w:style w:type="character" w:customStyle="1" w:styleId="mw-headline">
    <w:name w:val="mw-headline"/>
    <w:basedOn w:val="DefaultParagraphFont"/>
    <w:rsid w:val="00B83182"/>
  </w:style>
  <w:style w:type="paragraph" w:styleId="NormalWeb">
    <w:name w:val="Normal (Web)"/>
    <w:basedOn w:val="Normal"/>
    <w:uiPriority w:val="99"/>
    <w:semiHidden/>
    <w:unhideWhenUsed/>
    <w:rsid w:val="00B83182"/>
    <w:pPr>
      <w:spacing w:before="100" w:beforeAutospacing="1" w:after="100" w:afterAutospacing="1"/>
    </w:pPr>
    <w:rPr>
      <w:rFonts w:ascii="Times New Roman" w:eastAsia="Times New Roman" w:hAnsi="Times New Roman" w:cs="Times New Roman"/>
      <w:bCs w:val="0"/>
      <w:color w:val="auto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831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9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ources.allsetlearning.com/chinese/grammar/The_%22also%22_adverb_%22ye%2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dcterms:created xsi:type="dcterms:W3CDTF">2022-11-01T17:52:00Z</dcterms:created>
  <dcterms:modified xsi:type="dcterms:W3CDTF">2022-11-01T18:05:00Z</dcterms:modified>
</cp:coreProperties>
</file>